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6260C" w14:textId="7F34B4EB" w:rsidR="007630C3" w:rsidRPr="005E192D" w:rsidRDefault="007630C3" w:rsidP="005E192D">
      <w:pPr>
        <w:jc w:val="center"/>
        <w:rPr>
          <w:b/>
          <w:bCs/>
          <w:sz w:val="28"/>
          <w:szCs w:val="28"/>
          <w:u w:val="single"/>
        </w:rPr>
      </w:pPr>
      <w:r w:rsidRPr="005E192D">
        <w:rPr>
          <w:b/>
          <w:bCs/>
          <w:sz w:val="28"/>
          <w:szCs w:val="28"/>
          <w:u w:val="single"/>
        </w:rPr>
        <w:t>CONSEQUENCES DU NON-PAIEMENT DES COTISATIONS DE L’ASSURANCE COMPLEMENTAIRE</w:t>
      </w:r>
    </w:p>
    <w:p w14:paraId="32028A57" w14:textId="77777777" w:rsidR="007630C3" w:rsidRDefault="007630C3" w:rsidP="007630C3">
      <w:r>
        <w:t>I</w:t>
      </w:r>
      <w:r>
        <w:t xml:space="preserve">mportant : le paiement des cotisations pour les services et avantages de l’assurance complémentaire est légalement obligatoire. </w:t>
      </w:r>
    </w:p>
    <w:p w14:paraId="032A5DEE" w14:textId="67C9C410" w:rsidR="0022705A" w:rsidRDefault="0022705A" w:rsidP="0022705A">
      <w:pPr>
        <w:jc w:val="center"/>
      </w:pPr>
      <w:r>
        <w:t>-----------------------------</w:t>
      </w:r>
    </w:p>
    <w:p w14:paraId="7C1B09E9" w14:textId="2922015B" w:rsidR="0022705A" w:rsidRPr="0022705A" w:rsidRDefault="007630C3" w:rsidP="007630C3">
      <w:pPr>
        <w:rPr>
          <w:b/>
          <w:bCs/>
          <w:u w:val="single"/>
        </w:rPr>
      </w:pPr>
      <w:r w:rsidRPr="0022705A">
        <w:rPr>
          <w:b/>
          <w:bCs/>
          <w:u w:val="single"/>
        </w:rPr>
        <w:t xml:space="preserve">En vertu de nos statuts (article 7 </w:t>
      </w:r>
      <w:r w:rsidR="0022705A" w:rsidRPr="0022705A">
        <w:rPr>
          <w:b/>
          <w:bCs/>
          <w:u w:val="single"/>
        </w:rPr>
        <w:t>§3 et §4)</w:t>
      </w:r>
      <w:r w:rsidR="0022705A">
        <w:rPr>
          <w:b/>
          <w:bCs/>
          <w:u w:val="single"/>
        </w:rPr>
        <w:t> :</w:t>
      </w:r>
    </w:p>
    <w:p w14:paraId="70BF6E7D" w14:textId="77777777" w:rsidR="0022705A" w:rsidRPr="0022705A" w:rsidRDefault="0022705A" w:rsidP="0022705A">
      <w:pPr>
        <w:rPr>
          <w:bCs/>
          <w:iCs/>
          <w:lang w:val="fr-FR"/>
        </w:rPr>
      </w:pPr>
      <w:r w:rsidRPr="0022705A">
        <w:rPr>
          <w:bCs/>
          <w:iCs/>
          <w:lang w:val="fr-FR"/>
        </w:rPr>
        <w:t>§ 3.</w:t>
      </w:r>
      <w:r w:rsidRPr="0022705A">
        <w:rPr>
          <w:bCs/>
          <w:iCs/>
          <w:lang w:val="fr-FR"/>
        </w:rPr>
        <w:tab/>
        <w:t>Le membre dont la possibilité de bénéficier d’un avantage de l’assurance complémentaire est suspendue</w:t>
      </w:r>
    </w:p>
    <w:p w14:paraId="7AFEB129" w14:textId="77777777" w:rsidR="0022705A" w:rsidRPr="0022705A" w:rsidRDefault="0022705A" w:rsidP="0022705A">
      <w:pPr>
        <w:rPr>
          <w:bCs/>
          <w:iCs/>
          <w:lang w:val="fr-FR"/>
        </w:rPr>
      </w:pPr>
    </w:p>
    <w:p w14:paraId="17DF6690" w14:textId="77777777" w:rsidR="0022705A" w:rsidRPr="0022705A" w:rsidRDefault="0022705A" w:rsidP="0022705A">
      <w:pPr>
        <w:rPr>
          <w:bCs/>
          <w:iCs/>
          <w:lang w:val="fr-FR"/>
        </w:rPr>
      </w:pPr>
      <w:r w:rsidRPr="0022705A">
        <w:rPr>
          <w:bCs/>
          <w:iCs/>
          <w:lang w:val="fr-FR"/>
        </w:rPr>
        <w:t>Si une personne n’est pas en ordre de cotisations, pour les services de l’assurance complémentaire au sens de l’article 6, pour une période qui ne remonte pas au-delà du 23</w:t>
      </w:r>
      <w:r w:rsidRPr="0022705A">
        <w:rPr>
          <w:bCs/>
          <w:iCs/>
          <w:vertAlign w:val="superscript"/>
          <w:lang w:val="fr-FR"/>
        </w:rPr>
        <w:t>ème</w:t>
      </w:r>
      <w:r w:rsidRPr="0022705A">
        <w:rPr>
          <w:bCs/>
          <w:iCs/>
          <w:lang w:val="fr-FR"/>
        </w:rPr>
        <w:t> mois qui précède le mois au cours duquel l’événement qui peut donner lieu à l’octroi de l’avantage s’est produit, la possibilité pour elle de bénéficier d’un avantage de l’assurance complémentaire est suspendue.</w:t>
      </w:r>
    </w:p>
    <w:p w14:paraId="706E4EBE" w14:textId="77777777" w:rsidR="0022705A" w:rsidRPr="0022705A" w:rsidRDefault="0022705A" w:rsidP="0022705A">
      <w:pPr>
        <w:rPr>
          <w:bCs/>
          <w:iCs/>
          <w:lang w:val="fr-FR"/>
        </w:rPr>
      </w:pPr>
      <w:r w:rsidRPr="0022705A">
        <w:rPr>
          <w:bCs/>
          <w:iCs/>
          <w:lang w:val="fr-FR"/>
        </w:rPr>
        <w:t>Pour l’application de l’alinéa précédent :</w:t>
      </w:r>
    </w:p>
    <w:p w14:paraId="52CFC436" w14:textId="77777777" w:rsidR="0022705A" w:rsidRPr="0022705A" w:rsidRDefault="0022705A" w:rsidP="0022705A">
      <w:pPr>
        <w:rPr>
          <w:bCs/>
          <w:iCs/>
          <w:lang w:val="fr-FR"/>
        </w:rPr>
      </w:pPr>
    </w:p>
    <w:p w14:paraId="07A728C2" w14:textId="77777777" w:rsidR="0022705A" w:rsidRPr="0022705A" w:rsidRDefault="0022705A" w:rsidP="0022705A">
      <w:pPr>
        <w:rPr>
          <w:bCs/>
          <w:iCs/>
          <w:lang w:val="fr-FR"/>
        </w:rPr>
      </w:pPr>
      <w:r w:rsidRPr="0022705A">
        <w:rPr>
          <w:bCs/>
          <w:iCs/>
          <w:lang w:val="fr-FR"/>
        </w:rPr>
        <w:t>1° </w:t>
      </w:r>
      <w:r w:rsidRPr="0022705A">
        <w:rPr>
          <w:bCs/>
          <w:iCs/>
          <w:lang w:val="fr-FR"/>
        </w:rPr>
        <w:tab/>
        <w:t>les mois de la période susvisée durant lesquels ladite personne a perdu sa qualité de titulaire au sens précité et est devenue personne à charge d’un titulaire sont assimilés à des mois pour lesquels les cotisations ont été payées;</w:t>
      </w:r>
    </w:p>
    <w:p w14:paraId="32D3457D" w14:textId="77777777" w:rsidR="0022705A" w:rsidRPr="0022705A" w:rsidRDefault="0022705A" w:rsidP="0022705A">
      <w:pPr>
        <w:rPr>
          <w:bCs/>
          <w:iCs/>
          <w:lang w:val="fr-FR"/>
        </w:rPr>
      </w:pPr>
      <w:r w:rsidRPr="0022705A">
        <w:rPr>
          <w:bCs/>
          <w:iCs/>
          <w:lang w:val="fr-FR"/>
        </w:rPr>
        <w:t>2° </w:t>
      </w:r>
      <w:r w:rsidRPr="0022705A">
        <w:rPr>
          <w:bCs/>
          <w:iCs/>
          <w:lang w:val="fr-FR"/>
        </w:rPr>
        <w:tab/>
        <w:t>les cotisations que le membre est légalement empêché de payer en raison d’un règlement collectif de dettes ou d’une faillite, c’est-à-dire antérieures au jugement d’admissibilité ou au jugement déclaratif de faillite, sont considérées comme payées.</w:t>
      </w:r>
    </w:p>
    <w:p w14:paraId="6E1D89EC" w14:textId="77777777" w:rsidR="0022705A" w:rsidRPr="0022705A" w:rsidRDefault="0022705A" w:rsidP="0022705A">
      <w:pPr>
        <w:rPr>
          <w:bCs/>
          <w:iCs/>
          <w:lang w:val="fr-FR"/>
        </w:rPr>
      </w:pPr>
      <w:r w:rsidRPr="0022705A">
        <w:rPr>
          <w:bCs/>
          <w:iCs/>
          <w:lang w:val="fr-FR"/>
        </w:rPr>
        <w:t>Si, durant la période de référence visée à l’alinéa 1</w:t>
      </w:r>
      <w:r w:rsidRPr="0022705A">
        <w:rPr>
          <w:bCs/>
          <w:iCs/>
          <w:vertAlign w:val="superscript"/>
          <w:lang w:val="fr-FR"/>
        </w:rPr>
        <w:t>er</w:t>
      </w:r>
      <w:r w:rsidRPr="0022705A">
        <w:rPr>
          <w:bCs/>
          <w:iCs/>
          <w:lang w:val="fr-FR"/>
        </w:rPr>
        <w:t>, la personne a été affiliée en qualité de titulaire sans interruption auprès de différentes mutualités belges, les mois de non-paiement des cotisations de l’assurance complémentaires durant l’affiliation en qualité de titulaire dans une mutualité précédente sont pris en considération pour l’application de l’alinéa 1</w:t>
      </w:r>
      <w:r w:rsidRPr="0022705A">
        <w:rPr>
          <w:bCs/>
          <w:iCs/>
          <w:vertAlign w:val="superscript"/>
          <w:lang w:val="fr-FR"/>
        </w:rPr>
        <w:t>er</w:t>
      </w:r>
      <w:r w:rsidRPr="0022705A">
        <w:rPr>
          <w:bCs/>
          <w:iCs/>
          <w:lang w:val="fr-FR"/>
        </w:rPr>
        <w:t>.</w:t>
      </w:r>
    </w:p>
    <w:p w14:paraId="7E4127CE" w14:textId="77777777" w:rsidR="0022705A" w:rsidRPr="0022705A" w:rsidRDefault="0022705A" w:rsidP="0022705A">
      <w:pPr>
        <w:rPr>
          <w:bCs/>
          <w:iCs/>
          <w:lang w:val="fr-FR"/>
        </w:rPr>
      </w:pPr>
    </w:p>
    <w:p w14:paraId="24A0FA75" w14:textId="77777777" w:rsidR="0022705A" w:rsidRPr="0022705A" w:rsidRDefault="0022705A" w:rsidP="0022705A">
      <w:pPr>
        <w:rPr>
          <w:bCs/>
          <w:iCs/>
          <w:lang w:val="fr-FR"/>
        </w:rPr>
      </w:pPr>
      <w:r w:rsidRPr="0022705A">
        <w:rPr>
          <w:bCs/>
          <w:iCs/>
          <w:lang w:val="fr-FR"/>
        </w:rPr>
        <w:t>Si, durant la période de référence visée à l’alinéa 1</w:t>
      </w:r>
      <w:r w:rsidRPr="0022705A">
        <w:rPr>
          <w:bCs/>
          <w:iCs/>
          <w:vertAlign w:val="superscript"/>
          <w:lang w:val="fr-FR"/>
        </w:rPr>
        <w:t>er</w:t>
      </w:r>
      <w:r w:rsidRPr="0022705A">
        <w:rPr>
          <w:bCs/>
          <w:iCs/>
          <w:lang w:val="fr-FR"/>
        </w:rPr>
        <w:t>, la personne n’a pas été affiliée auprès d’une mutualité belge pendant une période d’un ou de plusieurs mois, cette période d’interruption est assimilée :</w:t>
      </w:r>
    </w:p>
    <w:p w14:paraId="4EB50E47" w14:textId="77777777" w:rsidR="0022705A" w:rsidRPr="0022705A" w:rsidRDefault="0022705A" w:rsidP="0022705A">
      <w:pPr>
        <w:rPr>
          <w:bCs/>
          <w:iCs/>
          <w:lang w:val="fr-FR"/>
        </w:rPr>
      </w:pPr>
      <w:r w:rsidRPr="0022705A">
        <w:rPr>
          <w:bCs/>
          <w:iCs/>
          <w:lang w:val="fr-FR"/>
        </w:rPr>
        <w:t xml:space="preserve">1° </w:t>
      </w:r>
      <w:r w:rsidRPr="0022705A">
        <w:rPr>
          <w:bCs/>
          <w:iCs/>
          <w:lang w:val="fr-FR"/>
        </w:rPr>
        <w:tab/>
        <w:t>à une période pour laquelle le membre était en ordre de cotisations lorsque celui-ci :</w:t>
      </w:r>
    </w:p>
    <w:p w14:paraId="12F1A757" w14:textId="77777777" w:rsidR="0022705A" w:rsidRPr="0022705A" w:rsidRDefault="0022705A" w:rsidP="0022705A">
      <w:pPr>
        <w:numPr>
          <w:ilvl w:val="0"/>
          <w:numId w:val="1"/>
        </w:numPr>
        <w:rPr>
          <w:bCs/>
          <w:iCs/>
          <w:lang w:val="fr-FR"/>
        </w:rPr>
      </w:pPr>
      <w:r w:rsidRPr="0022705A">
        <w:rPr>
          <w:bCs/>
          <w:iCs/>
          <w:lang w:val="fr-FR"/>
        </w:rPr>
        <w:t>n’est pas un membre dont la possibilité de bénéficier des avantages de l’assurance complémentaire est supprimée et qui n’a pas terminé la période de "recouvrement du droit" visée au § 4, alinéa 5;</w:t>
      </w:r>
    </w:p>
    <w:p w14:paraId="5BAD7D82" w14:textId="77777777" w:rsidR="0022705A" w:rsidRPr="0022705A" w:rsidRDefault="0022705A" w:rsidP="0022705A">
      <w:pPr>
        <w:numPr>
          <w:ilvl w:val="0"/>
          <w:numId w:val="1"/>
        </w:numPr>
        <w:rPr>
          <w:bCs/>
          <w:iCs/>
          <w:lang w:val="fr-FR"/>
        </w:rPr>
      </w:pPr>
      <w:r w:rsidRPr="0022705A">
        <w:rPr>
          <w:bCs/>
          <w:iCs/>
          <w:lang w:val="fr-FR"/>
        </w:rPr>
        <w:t>se trouve dans une des situations suivantes :</w:t>
      </w:r>
    </w:p>
    <w:p w14:paraId="29B4DA51" w14:textId="77777777" w:rsidR="0022705A" w:rsidRPr="0022705A" w:rsidRDefault="0022705A" w:rsidP="0022705A">
      <w:pPr>
        <w:rPr>
          <w:bCs/>
          <w:iCs/>
          <w:lang w:val="fr-FR"/>
        </w:rPr>
      </w:pPr>
      <w:r w:rsidRPr="0022705A">
        <w:rPr>
          <w:bCs/>
          <w:iCs/>
          <w:lang w:val="fr-FR"/>
        </w:rPr>
        <w:t>-</w:t>
      </w:r>
      <w:r w:rsidRPr="0022705A">
        <w:rPr>
          <w:bCs/>
          <w:iCs/>
          <w:lang w:val="fr-FR"/>
        </w:rPr>
        <w:tab/>
        <w:t xml:space="preserve">le membre était en ordre de cotisations pour les services de l’assurance complémentaire pour tous les mois au cours desquels il était affilié en tant que titulaire auprès d’une mutualité belge durant les 23 </w:t>
      </w:r>
      <w:proofErr w:type="spellStart"/>
      <w:r w:rsidRPr="0022705A">
        <w:rPr>
          <w:bCs/>
          <w:iCs/>
          <w:lang w:val="fr-FR"/>
        </w:rPr>
        <w:t>mois</w:t>
      </w:r>
      <w:proofErr w:type="spellEnd"/>
      <w:r w:rsidRPr="0022705A">
        <w:rPr>
          <w:bCs/>
          <w:iCs/>
          <w:lang w:val="fr-FR"/>
        </w:rPr>
        <w:t xml:space="preserve"> susvisés;</w:t>
      </w:r>
    </w:p>
    <w:p w14:paraId="1A281318" w14:textId="77777777" w:rsidR="0022705A" w:rsidRPr="0022705A" w:rsidRDefault="0022705A" w:rsidP="0022705A">
      <w:pPr>
        <w:rPr>
          <w:bCs/>
          <w:iCs/>
          <w:lang w:val="fr-FR"/>
        </w:rPr>
      </w:pPr>
      <w:r w:rsidRPr="0022705A">
        <w:rPr>
          <w:bCs/>
          <w:iCs/>
          <w:lang w:val="fr-FR"/>
        </w:rPr>
        <w:t>- </w:t>
      </w:r>
      <w:r w:rsidRPr="0022705A">
        <w:rPr>
          <w:bCs/>
          <w:iCs/>
          <w:lang w:val="fr-FR"/>
        </w:rPr>
        <w:tab/>
        <w:t>le membre n’était pas en ordre de cotisations pour lesdits services pour tous les mois au cours desquels il était affilié en tant que titulaire auprès d’une mutualité belge durant les 23 </w:t>
      </w:r>
      <w:proofErr w:type="spellStart"/>
      <w:r w:rsidRPr="0022705A">
        <w:rPr>
          <w:bCs/>
          <w:iCs/>
          <w:lang w:val="fr-FR"/>
        </w:rPr>
        <w:t>mois</w:t>
      </w:r>
      <w:proofErr w:type="spellEnd"/>
      <w:r w:rsidRPr="0022705A">
        <w:rPr>
          <w:bCs/>
          <w:iCs/>
          <w:lang w:val="fr-FR"/>
        </w:rPr>
        <w:t xml:space="preserve"> susvisés mais il effectue, au plus tard le mois durant lequel la nouvelle affiliation après la période d’interruption prend cours, le paiement de ces arrérages auprès de l’entité ou des entités concernées;</w:t>
      </w:r>
    </w:p>
    <w:p w14:paraId="0E714601" w14:textId="77777777" w:rsidR="0022705A" w:rsidRPr="0022705A" w:rsidRDefault="0022705A" w:rsidP="0022705A">
      <w:pPr>
        <w:rPr>
          <w:bCs/>
          <w:iCs/>
          <w:lang w:val="fr-FR"/>
        </w:rPr>
      </w:pPr>
      <w:r w:rsidRPr="0022705A">
        <w:rPr>
          <w:bCs/>
          <w:iCs/>
          <w:lang w:val="fr-FR"/>
        </w:rPr>
        <w:t>2° à une période pour laquelle le membre n’était pas en ordre de cotisations pour lesdits services, dans les autres situations que celles visées sous 1°.</w:t>
      </w:r>
    </w:p>
    <w:p w14:paraId="2A975660" w14:textId="77777777" w:rsidR="0022705A" w:rsidRPr="0022705A" w:rsidRDefault="0022705A" w:rsidP="0022705A">
      <w:pPr>
        <w:rPr>
          <w:bCs/>
          <w:iCs/>
          <w:lang w:val="fr-FR"/>
        </w:rPr>
      </w:pPr>
    </w:p>
    <w:p w14:paraId="0AD97BB1" w14:textId="77777777" w:rsidR="0022705A" w:rsidRPr="0022705A" w:rsidRDefault="0022705A" w:rsidP="0022705A">
      <w:pPr>
        <w:rPr>
          <w:bCs/>
          <w:iCs/>
          <w:lang w:val="fr-FR"/>
        </w:rPr>
      </w:pPr>
      <w:r w:rsidRPr="0022705A">
        <w:rPr>
          <w:bCs/>
          <w:iCs/>
          <w:lang w:val="fr-FR"/>
        </w:rPr>
        <w:t>Sans préjudice de l’application de la prescription visée à l’article 48bis de la loi du 6 aout 1990, le membre dont la possibilité de bénéficier d’un avantage de l’assurance complémentaire est suspendue ne pourra bénéficier d’un avantage de l’assurance complémentaire qu’après paiement de l’entièreté des cotisations dues pour la période de 23 mois concernée et pour le mois au cours duquel l’événement qui, en vertu des statuts, peut donner lieu à l’octroi de l’avantage s’est produit.</w:t>
      </w:r>
    </w:p>
    <w:p w14:paraId="546AEE78" w14:textId="77777777" w:rsidR="0022705A" w:rsidRPr="0022705A" w:rsidRDefault="0022705A" w:rsidP="0022705A">
      <w:pPr>
        <w:rPr>
          <w:bCs/>
          <w:iCs/>
          <w:lang w:val="fr-FR"/>
        </w:rPr>
      </w:pPr>
    </w:p>
    <w:p w14:paraId="254B6223" w14:textId="77777777" w:rsidR="0022705A" w:rsidRPr="0022705A" w:rsidRDefault="0022705A" w:rsidP="0022705A">
      <w:pPr>
        <w:rPr>
          <w:bCs/>
          <w:iCs/>
          <w:lang w:val="fr-FR"/>
        </w:rPr>
      </w:pPr>
      <w:r w:rsidRPr="0022705A">
        <w:rPr>
          <w:bCs/>
          <w:iCs/>
          <w:lang w:val="fr-FR"/>
        </w:rPr>
        <w:t>§ 4.</w:t>
      </w:r>
      <w:r w:rsidRPr="0022705A">
        <w:rPr>
          <w:bCs/>
          <w:iCs/>
          <w:lang w:val="fr-FR"/>
        </w:rPr>
        <w:tab/>
        <w:t>Le membre dont la possibilité de bénéficier des avantages de l’assurance complémentaire est supprimée :</w:t>
      </w:r>
    </w:p>
    <w:p w14:paraId="5800ABCF" w14:textId="77777777" w:rsidR="0022705A" w:rsidRPr="0022705A" w:rsidRDefault="0022705A" w:rsidP="0022705A">
      <w:pPr>
        <w:rPr>
          <w:bCs/>
          <w:iCs/>
          <w:lang w:val="fr-FR"/>
        </w:rPr>
      </w:pPr>
    </w:p>
    <w:p w14:paraId="2CCC0EE6" w14:textId="77777777" w:rsidR="0022705A" w:rsidRPr="0022705A" w:rsidRDefault="0022705A" w:rsidP="0022705A">
      <w:pPr>
        <w:rPr>
          <w:bCs/>
          <w:iCs/>
          <w:lang w:val="fr-FR"/>
        </w:rPr>
      </w:pPr>
      <w:r w:rsidRPr="0022705A">
        <w:rPr>
          <w:bCs/>
          <w:iCs/>
          <w:lang w:val="fr-FR"/>
        </w:rPr>
        <w:t>Si une personne n’est pas en ordre de cotisations, pour les services de l’assurance complémentaire au sens de l’article 6, pour une période qui dépasse 24 mois, la possibilité pour elle de bénéficier d’un avantage de l’assurance complémentaire est supprimée.</w:t>
      </w:r>
    </w:p>
    <w:p w14:paraId="2B645A35" w14:textId="77777777" w:rsidR="0022705A" w:rsidRPr="0022705A" w:rsidRDefault="0022705A" w:rsidP="0022705A">
      <w:pPr>
        <w:rPr>
          <w:bCs/>
          <w:iCs/>
          <w:lang w:val="fr-FR"/>
        </w:rPr>
      </w:pPr>
    </w:p>
    <w:p w14:paraId="43E57620" w14:textId="77777777" w:rsidR="0022705A" w:rsidRPr="0022705A" w:rsidRDefault="0022705A" w:rsidP="0022705A">
      <w:pPr>
        <w:rPr>
          <w:bCs/>
          <w:iCs/>
          <w:lang w:val="fr-FR"/>
        </w:rPr>
      </w:pPr>
      <w:r w:rsidRPr="0022705A">
        <w:rPr>
          <w:bCs/>
          <w:iCs/>
          <w:lang w:val="fr-FR"/>
        </w:rPr>
        <w:t>Pour l’application de l’alinéa précédent :</w:t>
      </w:r>
    </w:p>
    <w:p w14:paraId="54F17F6B" w14:textId="77777777" w:rsidR="0022705A" w:rsidRPr="0022705A" w:rsidRDefault="0022705A" w:rsidP="0022705A">
      <w:pPr>
        <w:rPr>
          <w:bCs/>
          <w:iCs/>
          <w:lang w:val="fr-FR"/>
        </w:rPr>
      </w:pPr>
      <w:r w:rsidRPr="0022705A">
        <w:rPr>
          <w:bCs/>
          <w:iCs/>
          <w:lang w:val="fr-FR"/>
        </w:rPr>
        <w:t>1° </w:t>
      </w:r>
      <w:r w:rsidRPr="0022705A">
        <w:rPr>
          <w:bCs/>
          <w:iCs/>
          <w:lang w:val="fr-FR"/>
        </w:rPr>
        <w:tab/>
        <w:t>les mois de la période susvisée durant lesquels ladite personne perd sa qualité de titulaire au sens précité et devient personne à charge d’un titulaire sont assimilés à des mois pour lesquels les cotisations ont été payées.</w:t>
      </w:r>
    </w:p>
    <w:p w14:paraId="4FB204E3" w14:textId="77777777" w:rsidR="0022705A" w:rsidRPr="0022705A" w:rsidRDefault="0022705A" w:rsidP="0022705A">
      <w:pPr>
        <w:rPr>
          <w:bCs/>
          <w:iCs/>
          <w:lang w:val="fr-FR"/>
        </w:rPr>
      </w:pPr>
      <w:r w:rsidRPr="0022705A">
        <w:rPr>
          <w:bCs/>
          <w:iCs/>
          <w:lang w:val="fr-FR"/>
        </w:rPr>
        <w:t>2° </w:t>
      </w:r>
      <w:r w:rsidRPr="0022705A">
        <w:rPr>
          <w:bCs/>
          <w:iCs/>
          <w:lang w:val="fr-FR"/>
        </w:rPr>
        <w:tab/>
        <w:t>les cotisations que le membre est légalement empêché de payer en raison d’un règlement collectif de dettes ou d’une faillite, c’est-à-dire antérieures au jugement d’admissibilité ou au jugement déclaratif de faillite, sont considérées comme payées.</w:t>
      </w:r>
    </w:p>
    <w:p w14:paraId="7B724A35" w14:textId="77777777" w:rsidR="0022705A" w:rsidRPr="0022705A" w:rsidRDefault="0022705A" w:rsidP="0022705A">
      <w:pPr>
        <w:rPr>
          <w:bCs/>
          <w:iCs/>
          <w:lang w:val="fr-FR"/>
        </w:rPr>
      </w:pPr>
    </w:p>
    <w:p w14:paraId="6A95D9F9" w14:textId="77777777" w:rsidR="0022705A" w:rsidRPr="0022705A" w:rsidRDefault="0022705A" w:rsidP="0022705A">
      <w:pPr>
        <w:rPr>
          <w:bCs/>
          <w:iCs/>
          <w:lang w:val="fr-FR"/>
        </w:rPr>
      </w:pPr>
      <w:r w:rsidRPr="0022705A">
        <w:rPr>
          <w:bCs/>
          <w:iCs/>
          <w:lang w:val="fr-FR"/>
        </w:rPr>
        <w:t>Si, durant la période visée à l’alinéa 1</w:t>
      </w:r>
      <w:r w:rsidRPr="0022705A">
        <w:rPr>
          <w:bCs/>
          <w:iCs/>
          <w:vertAlign w:val="superscript"/>
          <w:lang w:val="fr-FR"/>
        </w:rPr>
        <w:t>er</w:t>
      </w:r>
      <w:r w:rsidRPr="0022705A">
        <w:rPr>
          <w:bCs/>
          <w:iCs/>
          <w:lang w:val="fr-FR"/>
        </w:rPr>
        <w:t>, la personne a été affiliée en qualité de titulaire sans interruption auprès de différentes mutualités belges, les mois de non-paiement des cotisations de l’assurance complémentaires durant l’affiliation en qualité de titulaire dans une mutualité précédente sont pris en considération pour l’application de l’alinéa 1</w:t>
      </w:r>
      <w:r w:rsidRPr="0022705A">
        <w:rPr>
          <w:bCs/>
          <w:iCs/>
          <w:vertAlign w:val="superscript"/>
          <w:lang w:val="fr-FR"/>
        </w:rPr>
        <w:t>er</w:t>
      </w:r>
      <w:r w:rsidRPr="0022705A">
        <w:rPr>
          <w:bCs/>
          <w:iCs/>
          <w:lang w:val="fr-FR"/>
        </w:rPr>
        <w:t>.</w:t>
      </w:r>
    </w:p>
    <w:p w14:paraId="11D81614" w14:textId="77777777" w:rsidR="0022705A" w:rsidRPr="0022705A" w:rsidRDefault="0022705A" w:rsidP="0022705A">
      <w:pPr>
        <w:rPr>
          <w:bCs/>
          <w:iCs/>
          <w:lang w:val="fr-FR"/>
        </w:rPr>
      </w:pPr>
    </w:p>
    <w:p w14:paraId="29D3B0F8" w14:textId="77777777" w:rsidR="0022705A" w:rsidRPr="0022705A" w:rsidRDefault="0022705A" w:rsidP="0022705A">
      <w:pPr>
        <w:rPr>
          <w:bCs/>
          <w:iCs/>
          <w:lang w:val="fr-FR"/>
        </w:rPr>
      </w:pPr>
      <w:r w:rsidRPr="0022705A">
        <w:rPr>
          <w:bCs/>
          <w:iCs/>
          <w:lang w:val="fr-FR"/>
        </w:rPr>
        <w:t>Si, durant la période visée à l’alinéa 1</w:t>
      </w:r>
      <w:r w:rsidRPr="0022705A">
        <w:rPr>
          <w:bCs/>
          <w:iCs/>
          <w:vertAlign w:val="superscript"/>
          <w:lang w:val="fr-FR"/>
        </w:rPr>
        <w:t>er</w:t>
      </w:r>
      <w:r w:rsidRPr="0022705A">
        <w:rPr>
          <w:bCs/>
          <w:iCs/>
          <w:lang w:val="fr-FR"/>
        </w:rPr>
        <w:t>, la personne n’a pas été affiliée auprès d’une mutualité belge pendant une période d’un ou de plusieurs mois, cette période d’interruption est assimilée :</w:t>
      </w:r>
    </w:p>
    <w:p w14:paraId="3938DA4F" w14:textId="77777777" w:rsidR="0022705A" w:rsidRPr="0022705A" w:rsidRDefault="0022705A" w:rsidP="0022705A">
      <w:pPr>
        <w:rPr>
          <w:bCs/>
          <w:iCs/>
          <w:lang w:val="fr-FR"/>
        </w:rPr>
      </w:pPr>
      <w:r w:rsidRPr="0022705A">
        <w:rPr>
          <w:bCs/>
          <w:iCs/>
          <w:lang w:val="fr-FR"/>
        </w:rPr>
        <w:t>1°</w:t>
      </w:r>
      <w:r w:rsidRPr="0022705A">
        <w:rPr>
          <w:bCs/>
          <w:iCs/>
          <w:lang w:val="fr-FR"/>
        </w:rPr>
        <w:tab/>
        <w:t>à une période pour laquelle le membre était en ordre de cotisations lorsque celui-ci :</w:t>
      </w:r>
    </w:p>
    <w:p w14:paraId="551BD5B9" w14:textId="77777777" w:rsidR="0022705A" w:rsidRPr="0022705A" w:rsidRDefault="0022705A" w:rsidP="0022705A">
      <w:pPr>
        <w:rPr>
          <w:bCs/>
          <w:iCs/>
          <w:lang w:val="fr-FR"/>
        </w:rPr>
      </w:pPr>
      <w:r w:rsidRPr="0022705A">
        <w:rPr>
          <w:bCs/>
          <w:iCs/>
          <w:lang w:val="fr-FR"/>
        </w:rPr>
        <w:t>a)</w:t>
      </w:r>
      <w:r w:rsidRPr="0022705A">
        <w:rPr>
          <w:bCs/>
          <w:iCs/>
          <w:lang w:val="fr-FR"/>
        </w:rPr>
        <w:tab/>
        <w:t>n’est pas un membre dont la possibilité de bénéficier des avantages de l’assurance complémentaire est supprimée et qui n’a pas terminé la période de "recouvrement du droit" visée à l’alinéa 5;</w:t>
      </w:r>
    </w:p>
    <w:p w14:paraId="27E30FEC" w14:textId="77777777" w:rsidR="0022705A" w:rsidRPr="0022705A" w:rsidRDefault="0022705A" w:rsidP="0022705A">
      <w:pPr>
        <w:rPr>
          <w:bCs/>
          <w:iCs/>
          <w:lang w:val="fr-FR"/>
        </w:rPr>
      </w:pPr>
      <w:r w:rsidRPr="0022705A">
        <w:rPr>
          <w:bCs/>
          <w:iCs/>
          <w:lang w:val="fr-FR"/>
        </w:rPr>
        <w:t xml:space="preserve">b) </w:t>
      </w:r>
      <w:r w:rsidRPr="0022705A">
        <w:rPr>
          <w:bCs/>
          <w:iCs/>
          <w:lang w:val="fr-FR"/>
        </w:rPr>
        <w:tab/>
        <w:t>se trouve dans une des situations suivantes :</w:t>
      </w:r>
    </w:p>
    <w:p w14:paraId="4CE691EC" w14:textId="77777777" w:rsidR="0022705A" w:rsidRPr="0022705A" w:rsidRDefault="0022705A" w:rsidP="0022705A">
      <w:pPr>
        <w:rPr>
          <w:bCs/>
          <w:iCs/>
          <w:lang w:val="fr-FR"/>
        </w:rPr>
      </w:pPr>
      <w:r w:rsidRPr="0022705A">
        <w:rPr>
          <w:bCs/>
          <w:iCs/>
          <w:lang w:val="fr-FR"/>
        </w:rPr>
        <w:t>1°</w:t>
      </w:r>
      <w:r w:rsidRPr="0022705A">
        <w:rPr>
          <w:bCs/>
          <w:iCs/>
          <w:lang w:val="fr-FR"/>
        </w:rPr>
        <w:tab/>
        <w:t xml:space="preserve">le membre était en ordre de cotisations pour les services de l’assurance complémentaire pour tous les mois au cours desquels il était affilié en tant que titulaire auprès d’une mutualité belge durant les 24 </w:t>
      </w:r>
      <w:proofErr w:type="spellStart"/>
      <w:r w:rsidRPr="0022705A">
        <w:rPr>
          <w:bCs/>
          <w:iCs/>
          <w:lang w:val="fr-FR"/>
        </w:rPr>
        <w:t>mois</w:t>
      </w:r>
      <w:proofErr w:type="spellEnd"/>
      <w:r w:rsidRPr="0022705A">
        <w:rPr>
          <w:bCs/>
          <w:iCs/>
          <w:lang w:val="fr-FR"/>
        </w:rPr>
        <w:t xml:space="preserve"> susvisés;</w:t>
      </w:r>
    </w:p>
    <w:p w14:paraId="4478E59F" w14:textId="77777777" w:rsidR="0022705A" w:rsidRPr="0022705A" w:rsidRDefault="0022705A" w:rsidP="0022705A">
      <w:pPr>
        <w:rPr>
          <w:bCs/>
          <w:iCs/>
          <w:lang w:val="fr-FR"/>
        </w:rPr>
      </w:pPr>
      <w:r w:rsidRPr="0022705A">
        <w:rPr>
          <w:bCs/>
          <w:iCs/>
          <w:lang w:val="fr-FR"/>
        </w:rPr>
        <w:t>2° </w:t>
      </w:r>
      <w:r w:rsidRPr="0022705A">
        <w:rPr>
          <w:bCs/>
          <w:iCs/>
          <w:lang w:val="fr-FR"/>
        </w:rPr>
        <w:tab/>
        <w:t xml:space="preserve">le membre n’était pas en ordre de cotisations pour lesdits services pour tous les mois au cours desquels il était affilié en tant que titulaire auprès d’une mutualité belge durant les 24 </w:t>
      </w:r>
      <w:proofErr w:type="spellStart"/>
      <w:r w:rsidRPr="0022705A">
        <w:rPr>
          <w:bCs/>
          <w:iCs/>
          <w:lang w:val="fr-FR"/>
        </w:rPr>
        <w:t>mois</w:t>
      </w:r>
      <w:proofErr w:type="spellEnd"/>
      <w:r w:rsidRPr="0022705A">
        <w:rPr>
          <w:bCs/>
          <w:iCs/>
          <w:lang w:val="fr-FR"/>
        </w:rPr>
        <w:t xml:space="preserve"> susvisés mais il effectue, au plus tard le mois durant lequel la nouvelle affiliation après la période d’interruption prend cours, le paiement de ces arrérages auprès de l’entité ou des entités concernées;</w:t>
      </w:r>
    </w:p>
    <w:p w14:paraId="6D0DEB43" w14:textId="77777777" w:rsidR="0022705A" w:rsidRPr="0022705A" w:rsidRDefault="0022705A" w:rsidP="0022705A">
      <w:pPr>
        <w:rPr>
          <w:bCs/>
          <w:iCs/>
          <w:lang w:val="fr-FR"/>
        </w:rPr>
      </w:pPr>
      <w:r w:rsidRPr="0022705A">
        <w:rPr>
          <w:bCs/>
          <w:iCs/>
          <w:lang w:val="fr-FR"/>
        </w:rPr>
        <w:t xml:space="preserve">2° </w:t>
      </w:r>
      <w:r w:rsidRPr="0022705A">
        <w:rPr>
          <w:bCs/>
          <w:iCs/>
          <w:lang w:val="fr-FR"/>
        </w:rPr>
        <w:tab/>
        <w:t>à une période pour laquelle le membre n’était pas en ordre de cotisations pour lesdits services, dans les autres situations que celles visées sous 1°.</w:t>
      </w:r>
    </w:p>
    <w:p w14:paraId="4A0755C3" w14:textId="77777777" w:rsidR="0022705A" w:rsidRPr="0022705A" w:rsidRDefault="0022705A" w:rsidP="0022705A">
      <w:pPr>
        <w:rPr>
          <w:bCs/>
          <w:iCs/>
          <w:lang w:val="fr-FR"/>
        </w:rPr>
      </w:pPr>
    </w:p>
    <w:p w14:paraId="1671ED63" w14:textId="77777777" w:rsidR="0022705A" w:rsidRPr="0022705A" w:rsidRDefault="0022705A" w:rsidP="0022705A">
      <w:pPr>
        <w:rPr>
          <w:bCs/>
          <w:iCs/>
          <w:lang w:val="fr-FR"/>
        </w:rPr>
      </w:pPr>
      <w:r w:rsidRPr="0022705A">
        <w:rPr>
          <w:bCs/>
          <w:iCs/>
          <w:lang w:val="fr-FR"/>
        </w:rPr>
        <w:t>Sans préjudice de l’application de la prescription visée à l’article 48bis de la loi du 6 aout 1990, le membre dont la possibilité de bénéficier d’un avantage de l’assurance complémentaire est supprimée ne pourra à nouveau bénéficier d’un avantage de l’assurance complémentaire au sens de l’article 5 qu’après une période subséquente de 24 mois pour laquelle les cotisations doivent avoir été payées pour ces services sans pouvoir bénéficier d’un quelconque avantage de l’assurance complémentaire.</w:t>
      </w:r>
    </w:p>
    <w:p w14:paraId="2BACB6BF" w14:textId="77777777" w:rsidR="0022705A" w:rsidRPr="0022705A" w:rsidRDefault="0022705A" w:rsidP="0022705A">
      <w:pPr>
        <w:rPr>
          <w:bCs/>
          <w:iCs/>
          <w:lang w:val="fr-FR"/>
        </w:rPr>
      </w:pPr>
    </w:p>
    <w:p w14:paraId="1BEB97AE" w14:textId="77777777" w:rsidR="0022705A" w:rsidRPr="0022705A" w:rsidRDefault="0022705A" w:rsidP="0022705A">
      <w:pPr>
        <w:rPr>
          <w:bCs/>
          <w:iCs/>
          <w:lang w:val="fr-FR"/>
        </w:rPr>
      </w:pPr>
      <w:r w:rsidRPr="0022705A">
        <w:rPr>
          <w:bCs/>
          <w:iCs/>
          <w:lang w:val="fr-FR"/>
        </w:rPr>
        <w:t>La période de 24 mois visée à l’alinéa précédent est suspendue :</w:t>
      </w:r>
    </w:p>
    <w:p w14:paraId="38269CF8" w14:textId="77777777" w:rsidR="0022705A" w:rsidRPr="0022705A" w:rsidRDefault="0022705A" w:rsidP="0022705A">
      <w:pPr>
        <w:rPr>
          <w:bCs/>
          <w:iCs/>
          <w:lang w:val="fr-FR"/>
        </w:rPr>
      </w:pPr>
      <w:r w:rsidRPr="0022705A">
        <w:rPr>
          <w:bCs/>
          <w:iCs/>
          <w:lang w:val="fr-FR"/>
        </w:rPr>
        <w:t xml:space="preserve">1° </w:t>
      </w:r>
      <w:r w:rsidRPr="0022705A">
        <w:rPr>
          <w:bCs/>
          <w:iCs/>
          <w:lang w:val="fr-FR"/>
        </w:rPr>
        <w:tab/>
        <w:t>pendant la période durant laquelle ce membre, qui a entamé le paiement des cotisations pour une période subséquente, est légalement empêché de payer en raison d’un règlement collectif de dettes ou d’une faillite ;</w:t>
      </w:r>
    </w:p>
    <w:p w14:paraId="3C6096C2" w14:textId="77777777" w:rsidR="0022705A" w:rsidRPr="0022705A" w:rsidRDefault="0022705A" w:rsidP="0022705A">
      <w:pPr>
        <w:rPr>
          <w:bCs/>
          <w:iCs/>
          <w:lang w:val="fr-FR"/>
        </w:rPr>
      </w:pPr>
      <w:r w:rsidRPr="0022705A">
        <w:rPr>
          <w:bCs/>
          <w:iCs/>
          <w:lang w:val="fr-FR"/>
        </w:rPr>
        <w:t xml:space="preserve">2° </w:t>
      </w:r>
      <w:r w:rsidRPr="0022705A">
        <w:rPr>
          <w:bCs/>
          <w:iCs/>
          <w:lang w:val="fr-FR"/>
        </w:rPr>
        <w:tab/>
        <w:t xml:space="preserve">pendant la période durant laquelle ce membre, qui a entamé le paiement des cotisations pour une période subséquente, a perdu la qualité de titulaire et </w:t>
      </w:r>
      <w:proofErr w:type="spellStart"/>
      <w:r w:rsidRPr="0022705A">
        <w:rPr>
          <w:bCs/>
          <w:iCs/>
          <w:lang w:val="fr-FR"/>
        </w:rPr>
        <w:t>a</w:t>
      </w:r>
      <w:proofErr w:type="spellEnd"/>
      <w:r w:rsidRPr="0022705A">
        <w:rPr>
          <w:bCs/>
          <w:iCs/>
          <w:lang w:val="fr-FR"/>
        </w:rPr>
        <w:t xml:space="preserve"> la qualité de personne à charge d’un titulaire qui n’est pas en ordre de paiement des cotisations pour l’assurance complémentaire.</w:t>
      </w:r>
    </w:p>
    <w:p w14:paraId="608460F3" w14:textId="77777777" w:rsidR="0022705A" w:rsidRPr="0022705A" w:rsidRDefault="0022705A" w:rsidP="0022705A">
      <w:pPr>
        <w:rPr>
          <w:bCs/>
          <w:iCs/>
          <w:lang w:val="fr-FR"/>
        </w:rPr>
      </w:pPr>
    </w:p>
    <w:p w14:paraId="51882743" w14:textId="77777777" w:rsidR="0022705A" w:rsidRPr="0022705A" w:rsidRDefault="0022705A" w:rsidP="0022705A">
      <w:pPr>
        <w:rPr>
          <w:bCs/>
          <w:iCs/>
          <w:lang w:val="fr-FR"/>
        </w:rPr>
      </w:pPr>
      <w:r w:rsidRPr="0022705A">
        <w:rPr>
          <w:bCs/>
          <w:iCs/>
          <w:lang w:val="fr-FR"/>
        </w:rPr>
        <w:t>Lorsqu’un membre dont la possibilité de bénéficier des avantages de l’assurance complémentaire est supprimée a été, durant la période de "recouvrement du droit" visée à l’alinéa 5, affilié sans interruption auprès de différentes mutualités belges en qualité de titulaire, les 24 mois se comptent à partir du 1</w:t>
      </w:r>
      <w:r w:rsidRPr="0022705A">
        <w:rPr>
          <w:bCs/>
          <w:iCs/>
          <w:vertAlign w:val="superscript"/>
          <w:lang w:val="fr-FR"/>
        </w:rPr>
        <w:t>er</w:t>
      </w:r>
      <w:r w:rsidRPr="0022705A">
        <w:rPr>
          <w:bCs/>
          <w:iCs/>
          <w:lang w:val="fr-FR"/>
        </w:rPr>
        <w:t xml:space="preserve"> jour du mois pour lequel les cotisations pour lesdits services de la mutualité auprès de laquelle il était affilié en premier lieu durant cette période ont été payées.</w:t>
      </w:r>
    </w:p>
    <w:p w14:paraId="6F571F23" w14:textId="77777777" w:rsidR="0022705A" w:rsidRPr="0022705A" w:rsidRDefault="0022705A" w:rsidP="0022705A">
      <w:pPr>
        <w:rPr>
          <w:bCs/>
          <w:iCs/>
          <w:lang w:val="fr-FR"/>
        </w:rPr>
      </w:pPr>
    </w:p>
    <w:p w14:paraId="7C526DD5" w14:textId="77777777" w:rsidR="0022705A" w:rsidRPr="0022705A" w:rsidRDefault="0022705A" w:rsidP="0022705A">
      <w:pPr>
        <w:rPr>
          <w:bCs/>
          <w:iCs/>
          <w:lang w:val="fr-FR"/>
        </w:rPr>
      </w:pPr>
      <w:r w:rsidRPr="0022705A">
        <w:rPr>
          <w:bCs/>
          <w:iCs/>
          <w:lang w:val="fr-FR"/>
        </w:rPr>
        <w:t>En cas d’interruption de l’affiliation auprès d’une mutualité belge en tant que titulaire après le début de la période de "recouvrement du droit" visée à l’alinéa 5, la période d’interruption suspend ladite période de 24 mois pour laquelle les cotisations doivent être payées sans pouvoir bénéficier d’un quelconque avantage des services de l’assurance complémentaire; cette suspension ne peut toutefois pas dépasser cinq ans.</w:t>
      </w:r>
    </w:p>
    <w:p w14:paraId="014C88C8" w14:textId="77777777" w:rsidR="0022705A" w:rsidRPr="0022705A" w:rsidRDefault="0022705A" w:rsidP="0022705A">
      <w:pPr>
        <w:rPr>
          <w:lang w:val="fr-FR"/>
        </w:rPr>
      </w:pPr>
    </w:p>
    <w:p w14:paraId="702812A1" w14:textId="77777777" w:rsidR="0022705A" w:rsidRPr="0022705A" w:rsidRDefault="0022705A" w:rsidP="0022705A">
      <w:pPr>
        <w:rPr>
          <w:lang w:val="fr-FR"/>
        </w:rPr>
      </w:pPr>
      <w:r w:rsidRPr="0022705A">
        <w:rPr>
          <w:lang w:val="fr-FR"/>
        </w:rPr>
        <w:t>Aucune personne ne peut obtenir la qualité de membre d’une mutualité dont la possibilité de bénéficier des avantages de ces services est supprimée, avant le 1</w:t>
      </w:r>
      <w:r w:rsidRPr="0022705A">
        <w:rPr>
          <w:vertAlign w:val="superscript"/>
          <w:lang w:val="fr-FR"/>
        </w:rPr>
        <w:t>er</w:t>
      </w:r>
      <w:r w:rsidRPr="0022705A">
        <w:rPr>
          <w:lang w:val="fr-FR"/>
        </w:rPr>
        <w:t xml:space="preserve"> janvier 2022.</w:t>
      </w:r>
    </w:p>
    <w:p w14:paraId="4C5FB09C" w14:textId="77777777" w:rsidR="0022705A" w:rsidRPr="0022705A" w:rsidRDefault="0022705A" w:rsidP="0022705A">
      <w:pPr>
        <w:rPr>
          <w:lang w:val="fr-FR"/>
        </w:rPr>
      </w:pPr>
      <w:r w:rsidRPr="0022705A">
        <w:rPr>
          <w:lang w:val="fr-FR"/>
        </w:rPr>
        <w:t>Le cas échéant, pendant la période qui va du 25</w:t>
      </w:r>
      <w:r w:rsidRPr="0022705A">
        <w:rPr>
          <w:vertAlign w:val="superscript"/>
          <w:lang w:val="fr-FR"/>
        </w:rPr>
        <w:t>ème</w:t>
      </w:r>
      <w:r w:rsidRPr="0022705A">
        <w:rPr>
          <w:lang w:val="fr-FR"/>
        </w:rPr>
        <w:t xml:space="preserve"> mois de non-paiement des cotisations jusqu’au 31 décembre 2021, la personne conserve la qualité de membre d’une mutualité dont la possibilité de bénéficier d’un avantage des services visés à l’article 3, alinéa 1</w:t>
      </w:r>
      <w:r w:rsidRPr="0022705A">
        <w:rPr>
          <w:vertAlign w:val="superscript"/>
          <w:lang w:val="fr-FR"/>
        </w:rPr>
        <w:t>er</w:t>
      </w:r>
      <w:r w:rsidRPr="0022705A">
        <w:rPr>
          <w:lang w:val="fr-FR"/>
        </w:rPr>
        <w:t>, b) et c), de la loi du 6 août 1990 est suspendue, tel que définie à l’article 2ter de l’arrêté royal du 7 mars 1991.</w:t>
      </w:r>
    </w:p>
    <w:p w14:paraId="0E073B4C" w14:textId="77777777" w:rsidR="0022705A" w:rsidRPr="0022705A" w:rsidRDefault="0022705A" w:rsidP="0022705A">
      <w:pPr>
        <w:rPr>
          <w:lang w:val="fr-FR"/>
        </w:rPr>
      </w:pPr>
      <w:r w:rsidRPr="0022705A">
        <w:rPr>
          <w:lang w:val="fr-FR"/>
        </w:rPr>
        <w:t>Les cotisations afférentes à la période visée à l’alinéa 2 s’ajoutent aux cotisations visées à l’article 2ter, alinéa 2, de l’arrêté royal du 7 mars 1991, sans préjudice des exceptions visées aux alinéas 3 et 4, de cet article 2ter. Pour l’application de ces exceptions, il faut, le cas échéant, également prendre en considération la période visée à l’alinéa 2.</w:t>
      </w:r>
    </w:p>
    <w:p w14:paraId="467A984B" w14:textId="77777777" w:rsidR="0022705A" w:rsidRPr="0022705A" w:rsidRDefault="0022705A" w:rsidP="0022705A">
      <w:pPr>
        <w:rPr>
          <w:lang w:val="fr-FR"/>
        </w:rPr>
      </w:pPr>
      <w:r w:rsidRPr="0022705A">
        <w:rPr>
          <w:lang w:val="fr-FR"/>
        </w:rPr>
        <w:t>Par dérogation à l’article 2bis, § 1er, alinéa 1</w:t>
      </w:r>
      <w:r w:rsidRPr="0022705A">
        <w:rPr>
          <w:vertAlign w:val="superscript"/>
          <w:lang w:val="fr-FR"/>
        </w:rPr>
        <w:t>er</w:t>
      </w:r>
      <w:r w:rsidRPr="0022705A">
        <w:rPr>
          <w:lang w:val="fr-FR"/>
        </w:rPr>
        <w:t>, 2°, de l’arrêté royal du 7 mars 1991, il faut par conséquent, pour pouvoir bénéficier d’un avantage des services concernés pour un événement qui se produit en 2021, être en ordre de cotisations pour la période du 1er janvier 2019 au mois y compris durant lequel cet événement s’est produit.</w:t>
      </w:r>
    </w:p>
    <w:p w14:paraId="381353DA" w14:textId="6019FB0B" w:rsidR="0022705A" w:rsidRPr="0022705A" w:rsidRDefault="0022705A" w:rsidP="0022705A">
      <w:pPr>
        <w:jc w:val="center"/>
        <w:rPr>
          <w:lang w:val="fr-FR"/>
        </w:rPr>
      </w:pPr>
      <w:r>
        <w:rPr>
          <w:lang w:val="fr-FR"/>
        </w:rPr>
        <w:t>-----------------------------------</w:t>
      </w:r>
    </w:p>
    <w:p w14:paraId="2E1AC9AB" w14:textId="45C4F63B" w:rsidR="007630C3" w:rsidRDefault="009E1620" w:rsidP="007630C3">
      <w:r>
        <w:t>S</w:t>
      </w:r>
      <w:r w:rsidR="007630C3">
        <w:t>i vous ne</w:t>
      </w:r>
      <w:r w:rsidR="007630C3">
        <w:t xml:space="preserve"> </w:t>
      </w:r>
      <w:r w:rsidR="007630C3">
        <w:t xml:space="preserve">payez pas ces cotisations à temps, </w:t>
      </w:r>
      <w:r w:rsidR="007630C3">
        <w:t xml:space="preserve">la possibilité de bénéficier des services et des </w:t>
      </w:r>
      <w:r w:rsidR="007630C3">
        <w:t>avantages est suspendu. Lorsque l’arriéré atteindra 24 mois, nous serons</w:t>
      </w:r>
      <w:r w:rsidR="007630C3">
        <w:t xml:space="preserve"> </w:t>
      </w:r>
      <w:r w:rsidR="007630C3">
        <w:t xml:space="preserve">également tenus de clôturer </w:t>
      </w:r>
      <w:r w:rsidR="007630C3">
        <w:t>la possibilité de bénéficier des</w:t>
      </w:r>
      <w:r w:rsidR="007630C3">
        <w:t xml:space="preserve"> services et avantages de l’assurance complémentaire. </w:t>
      </w:r>
    </w:p>
    <w:p w14:paraId="44DEA61C" w14:textId="77777777" w:rsidR="007630C3" w:rsidRPr="0022705A" w:rsidRDefault="007630C3" w:rsidP="007630C3">
      <w:pPr>
        <w:rPr>
          <w:b/>
          <w:bCs/>
        </w:rPr>
      </w:pPr>
      <w:r w:rsidRPr="0022705A">
        <w:rPr>
          <w:b/>
          <w:bCs/>
        </w:rPr>
        <w:t>Si vous bénéficiez d’une assurance</w:t>
      </w:r>
      <w:r w:rsidRPr="0022705A">
        <w:rPr>
          <w:b/>
          <w:bCs/>
        </w:rPr>
        <w:t xml:space="preserve"> </w:t>
      </w:r>
      <w:r w:rsidRPr="0022705A">
        <w:rPr>
          <w:b/>
          <w:bCs/>
        </w:rPr>
        <w:t xml:space="preserve">dentaire ou hospitalisation, celle-ci sera alors également clôturée. </w:t>
      </w:r>
    </w:p>
    <w:p w14:paraId="7139DB8A" w14:textId="4DEE2A6E" w:rsidR="00890E92" w:rsidRDefault="007630C3" w:rsidP="007630C3">
      <w:r>
        <w:t>Ces règles sont imposées par la loi du 26 avril 2010 portant des</w:t>
      </w:r>
      <w:r>
        <w:t xml:space="preserve"> </w:t>
      </w:r>
      <w:r>
        <w:t>dispositions diverses en matière d'organisation de l'assurance maladie complémentaire, l'arrêté royal du 7 mars 1991 portant exécution de</w:t>
      </w:r>
      <w:r>
        <w:t xml:space="preserve"> </w:t>
      </w:r>
      <w:r>
        <w:t>l'article 2, § 2 et 3, article 14, § 3, et article 19, alinéas 3 et 4, de la loi du 6 août 1990 relative aux mutualités et aux unions nationales de</w:t>
      </w:r>
      <w:r>
        <w:t xml:space="preserve">s </w:t>
      </w:r>
      <w:r>
        <w:t>mutualités, l'arrêté royal du 5 octobre 2000 portant exécution des articles 2, § 2 et 3, alinéa 2, 14, § 3, et 19, alinéas 3 et 4, de la loi du 6 août</w:t>
      </w:r>
      <w:r>
        <w:t xml:space="preserve"> </w:t>
      </w:r>
      <w:r>
        <w:t>1990 relative aux mutualités et aux unions nationales de mutualités, en ce qui concerne les sociétés mutualistes visées à l'article 43bis, § 1er,</w:t>
      </w:r>
      <w:r>
        <w:t xml:space="preserve"> </w:t>
      </w:r>
      <w:r>
        <w:t>de cette même loi et l'arrêté royal du 26 août 2010 portant exécution des articles 2, § 3, alinéa 2, 14, § 3, et 19, alinéas 3 et 4, de la loi du 6</w:t>
      </w:r>
      <w:r>
        <w:t xml:space="preserve"> </w:t>
      </w:r>
      <w:r>
        <w:t>août 1990 relative aux mutualités et aux unions nationales de mutualités, en ce qui concerne les sociétés mutualistes visées à l'article 43bis, §</w:t>
      </w:r>
      <w:r>
        <w:t xml:space="preserve"> </w:t>
      </w:r>
      <w:r>
        <w:t>5, et 70, § 7, de cette même loi, et s’appliquent à toutes les mutualités belges.</w:t>
      </w:r>
    </w:p>
    <w:sectPr w:rsidR="00890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F3D9A"/>
    <w:multiLevelType w:val="hybridMultilevel"/>
    <w:tmpl w:val="0D3893EA"/>
    <w:lvl w:ilvl="0" w:tplc="FC1C8828">
      <w:start w:val="1"/>
      <w:numFmt w:val="lowerLetter"/>
      <w:lvlText w:val="%1)"/>
      <w:lvlJc w:val="left"/>
      <w:pPr>
        <w:ind w:left="1210" w:hanging="360"/>
      </w:pPr>
    </w:lvl>
    <w:lvl w:ilvl="1" w:tplc="08130019">
      <w:start w:val="1"/>
      <w:numFmt w:val="lowerLetter"/>
      <w:lvlText w:val="%2."/>
      <w:lvlJc w:val="left"/>
      <w:pPr>
        <w:ind w:left="1930" w:hanging="360"/>
      </w:pPr>
    </w:lvl>
    <w:lvl w:ilvl="2" w:tplc="0813001B">
      <w:start w:val="1"/>
      <w:numFmt w:val="lowerRoman"/>
      <w:lvlText w:val="%3."/>
      <w:lvlJc w:val="right"/>
      <w:pPr>
        <w:ind w:left="2650" w:hanging="180"/>
      </w:pPr>
    </w:lvl>
    <w:lvl w:ilvl="3" w:tplc="0813000F">
      <w:start w:val="1"/>
      <w:numFmt w:val="decimal"/>
      <w:lvlText w:val="%4."/>
      <w:lvlJc w:val="left"/>
      <w:pPr>
        <w:ind w:left="3370" w:hanging="360"/>
      </w:pPr>
    </w:lvl>
    <w:lvl w:ilvl="4" w:tplc="08130019">
      <w:start w:val="1"/>
      <w:numFmt w:val="lowerLetter"/>
      <w:lvlText w:val="%5."/>
      <w:lvlJc w:val="left"/>
      <w:pPr>
        <w:ind w:left="4090" w:hanging="360"/>
      </w:pPr>
    </w:lvl>
    <w:lvl w:ilvl="5" w:tplc="0813001B">
      <w:start w:val="1"/>
      <w:numFmt w:val="lowerRoman"/>
      <w:lvlText w:val="%6."/>
      <w:lvlJc w:val="right"/>
      <w:pPr>
        <w:ind w:left="4810" w:hanging="180"/>
      </w:pPr>
    </w:lvl>
    <w:lvl w:ilvl="6" w:tplc="0813000F">
      <w:start w:val="1"/>
      <w:numFmt w:val="decimal"/>
      <w:lvlText w:val="%7."/>
      <w:lvlJc w:val="left"/>
      <w:pPr>
        <w:ind w:left="5530" w:hanging="360"/>
      </w:pPr>
    </w:lvl>
    <w:lvl w:ilvl="7" w:tplc="08130019">
      <w:start w:val="1"/>
      <w:numFmt w:val="lowerLetter"/>
      <w:lvlText w:val="%8."/>
      <w:lvlJc w:val="left"/>
      <w:pPr>
        <w:ind w:left="6250" w:hanging="360"/>
      </w:pPr>
    </w:lvl>
    <w:lvl w:ilvl="8" w:tplc="0813001B">
      <w:start w:val="1"/>
      <w:numFmt w:val="lowerRoman"/>
      <w:lvlText w:val="%9."/>
      <w:lvlJc w:val="right"/>
      <w:pPr>
        <w:ind w:left="6970" w:hanging="180"/>
      </w:pPr>
    </w:lvl>
  </w:abstractNum>
  <w:num w:numId="1" w16cid:durableId="1027244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C3"/>
    <w:rsid w:val="0022705A"/>
    <w:rsid w:val="005E192D"/>
    <w:rsid w:val="007630C3"/>
    <w:rsid w:val="00890E92"/>
    <w:rsid w:val="009E1620"/>
    <w:rsid w:val="00D7012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5B320"/>
  <w15:chartTrackingRefBased/>
  <w15:docId w15:val="{5258EF2B-CA39-47C6-8225-5E300E7F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630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7630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7630C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7630C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7630C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7630C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630C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630C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630C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630C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7630C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7630C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7630C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7630C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7630C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630C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630C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630C3"/>
    <w:rPr>
      <w:rFonts w:eastAsiaTheme="majorEastAsia" w:cstheme="majorBidi"/>
      <w:color w:val="272727" w:themeColor="text1" w:themeTint="D8"/>
    </w:rPr>
  </w:style>
  <w:style w:type="paragraph" w:styleId="Titre">
    <w:name w:val="Title"/>
    <w:basedOn w:val="Normal"/>
    <w:next w:val="Normal"/>
    <w:link w:val="TitreCar"/>
    <w:uiPriority w:val="10"/>
    <w:qFormat/>
    <w:rsid w:val="007630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630C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630C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630C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630C3"/>
    <w:pPr>
      <w:spacing w:before="160"/>
      <w:jc w:val="center"/>
    </w:pPr>
    <w:rPr>
      <w:i/>
      <w:iCs/>
      <w:color w:val="404040" w:themeColor="text1" w:themeTint="BF"/>
    </w:rPr>
  </w:style>
  <w:style w:type="character" w:customStyle="1" w:styleId="CitationCar">
    <w:name w:val="Citation Car"/>
    <w:basedOn w:val="Policepardfaut"/>
    <w:link w:val="Citation"/>
    <w:uiPriority w:val="29"/>
    <w:rsid w:val="007630C3"/>
    <w:rPr>
      <w:i/>
      <w:iCs/>
      <w:color w:val="404040" w:themeColor="text1" w:themeTint="BF"/>
    </w:rPr>
  </w:style>
  <w:style w:type="paragraph" w:styleId="Paragraphedeliste">
    <w:name w:val="List Paragraph"/>
    <w:basedOn w:val="Normal"/>
    <w:uiPriority w:val="34"/>
    <w:qFormat/>
    <w:rsid w:val="007630C3"/>
    <w:pPr>
      <w:ind w:left="720"/>
      <w:contextualSpacing/>
    </w:pPr>
  </w:style>
  <w:style w:type="character" w:styleId="Accentuationintense">
    <w:name w:val="Intense Emphasis"/>
    <w:basedOn w:val="Policepardfaut"/>
    <w:uiPriority w:val="21"/>
    <w:qFormat/>
    <w:rsid w:val="007630C3"/>
    <w:rPr>
      <w:i/>
      <w:iCs/>
      <w:color w:val="2F5496" w:themeColor="accent1" w:themeShade="BF"/>
    </w:rPr>
  </w:style>
  <w:style w:type="paragraph" w:styleId="Citationintense">
    <w:name w:val="Intense Quote"/>
    <w:basedOn w:val="Normal"/>
    <w:next w:val="Normal"/>
    <w:link w:val="CitationintenseCar"/>
    <w:uiPriority w:val="30"/>
    <w:qFormat/>
    <w:rsid w:val="007630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7630C3"/>
    <w:rPr>
      <w:i/>
      <w:iCs/>
      <w:color w:val="2F5496" w:themeColor="accent1" w:themeShade="BF"/>
    </w:rPr>
  </w:style>
  <w:style w:type="character" w:styleId="Rfrenceintense">
    <w:name w:val="Intense Reference"/>
    <w:basedOn w:val="Policepardfaut"/>
    <w:uiPriority w:val="32"/>
    <w:qFormat/>
    <w:rsid w:val="007630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13400">
      <w:bodyDiv w:val="1"/>
      <w:marLeft w:val="0"/>
      <w:marRight w:val="0"/>
      <w:marTop w:val="0"/>
      <w:marBottom w:val="0"/>
      <w:divBdr>
        <w:top w:val="none" w:sz="0" w:space="0" w:color="auto"/>
        <w:left w:val="none" w:sz="0" w:space="0" w:color="auto"/>
        <w:bottom w:val="none" w:sz="0" w:space="0" w:color="auto"/>
        <w:right w:val="none" w:sz="0" w:space="0" w:color="auto"/>
      </w:divBdr>
    </w:div>
    <w:div w:id="35765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1657</Words>
  <Characters>9117</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MLOZ IT</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Lejeune Patrick (228)</dc:creator>
  <cp:keywords/>
  <dc:description/>
  <cp:lastModifiedBy>Lejeune Patrick (228)</cp:lastModifiedBy>
  <cp:revision>2</cp:revision>
  <dcterms:created xsi:type="dcterms:W3CDTF">2025-02-10T12:43:00Z</dcterms:created>
  <dcterms:modified xsi:type="dcterms:W3CDTF">2025-02-10T12:56:00Z</dcterms:modified>
</cp:coreProperties>
</file>